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59E22" w14:textId="64BD92D2" w:rsidR="000E764B" w:rsidRPr="003759FA" w:rsidRDefault="000E764B" w:rsidP="000E764B">
      <w:pPr>
        <w:pStyle w:val="Nagwek1"/>
        <w:shd w:val="clear" w:color="auto" w:fill="C6D9F1" w:themeFill="text2" w:themeFillTint="33"/>
        <w:rPr>
          <w:rFonts w:cstheme="minorHAnsi"/>
          <w:color w:val="auto"/>
          <w:sz w:val="20"/>
          <w:szCs w:val="20"/>
        </w:rPr>
      </w:pPr>
      <w:bookmarkStart w:id="0" w:name="_Toc18928753"/>
      <w:r w:rsidRPr="003759FA">
        <w:rPr>
          <w:rFonts w:cstheme="minorHAnsi"/>
          <w:color w:val="auto"/>
          <w:sz w:val="20"/>
          <w:szCs w:val="20"/>
        </w:rPr>
        <w:t xml:space="preserve">ZAŁĄCZNIK NR 2 DO SWZ – WARUNKI UDZIAŁU W POSTĘPOWANIU ORAZ PRZESŁANKI WYKLUCZENIA, </w:t>
      </w:r>
      <w:r w:rsidRPr="003759FA">
        <w:rPr>
          <w:rFonts w:cstheme="minorHAnsi"/>
          <w:color w:val="auto"/>
          <w:sz w:val="20"/>
          <w:szCs w:val="20"/>
        </w:rPr>
        <w:br/>
        <w:t>OPIS SPOSOBU OCENY, ELEMENTY SKŁADOWE OFERTY</w:t>
      </w:r>
      <w:bookmarkEnd w:id="0"/>
      <w:r>
        <w:rPr>
          <w:rFonts w:cstheme="minorHAnsi"/>
          <w:color w:val="auto"/>
          <w:sz w:val="20"/>
          <w:szCs w:val="20"/>
        </w:rPr>
        <w:t xml:space="preserve">                                      </w:t>
      </w:r>
      <w:r w:rsidR="00CE1489">
        <w:rPr>
          <w:rFonts w:cstheme="minorHAnsi"/>
          <w:color w:val="auto"/>
          <w:sz w:val="20"/>
          <w:szCs w:val="20"/>
        </w:rPr>
        <w:t>POST/DYS/OLD/GZ/0</w:t>
      </w:r>
      <w:r w:rsidR="009C329E">
        <w:rPr>
          <w:rFonts w:cstheme="minorHAnsi"/>
          <w:color w:val="auto"/>
          <w:sz w:val="20"/>
          <w:szCs w:val="20"/>
        </w:rPr>
        <w:t>2401</w:t>
      </w:r>
      <w:r w:rsidR="00CE1489">
        <w:rPr>
          <w:rFonts w:cstheme="minorHAnsi"/>
          <w:color w:val="auto"/>
          <w:sz w:val="20"/>
          <w:szCs w:val="20"/>
        </w:rPr>
        <w:t>/2025</w:t>
      </w:r>
    </w:p>
    <w:p w14:paraId="5D402F47" w14:textId="77777777" w:rsidR="000E764B" w:rsidRDefault="000E764B" w:rsidP="000E764B">
      <w:pPr>
        <w:widowControl w:val="0"/>
        <w:adjustRightInd w:val="0"/>
        <w:spacing w:before="120" w:after="120" w:line="240" w:lineRule="auto"/>
        <w:ind w:left="425"/>
        <w:contextualSpacing/>
        <w:rPr>
          <w:rFonts w:asciiTheme="minorHAnsi" w:eastAsia="Calibri" w:hAnsiTheme="minorHAnsi" w:cstheme="minorHAnsi"/>
          <w:b/>
          <w:sz w:val="20"/>
        </w:rPr>
      </w:pPr>
    </w:p>
    <w:p w14:paraId="0262A817" w14:textId="77777777" w:rsidR="000E764B" w:rsidRPr="004B4556" w:rsidRDefault="000E764B" w:rsidP="000E764B">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1DD7200C" w14:textId="77777777" w:rsidR="000E764B" w:rsidRPr="004B4556" w:rsidRDefault="000E764B" w:rsidP="000E764B">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60F52DD9" w14:textId="77777777" w:rsidR="000E764B" w:rsidRPr="00CD0921" w:rsidRDefault="000E764B" w:rsidP="000E764B">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tj. z Postępowania zakupowego wyklucza się:</w:t>
      </w:r>
    </w:p>
    <w:p w14:paraId="38ECC53C" w14:textId="57F02002"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 xml:space="preserve">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6E575BBF" w14:textId="7001B3B4"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 xml:space="preserve">w rozumieniu ustawy z dnia 1 marca 2018 r. o przeciwdziałaniu praniu pieniędzy oraz finansowaniu terroryzmu (tj. Dz. U. z 2022 r. poz. 593 ze zm.) jest osoba wymieniona w wykazach określonych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28679D22" w14:textId="1220EFEC"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2A03E6D0"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72BA7BA6" w14:textId="77777777" w:rsidR="000E764B" w:rsidRPr="00A24791" w:rsidRDefault="000E764B" w:rsidP="000E764B">
      <w:pPr>
        <w:numPr>
          <w:ilvl w:val="0"/>
          <w:numId w:val="20"/>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77267115" w14:textId="3AD9D318" w:rsidR="000E764B" w:rsidRPr="00A24791" w:rsidRDefault="000E764B" w:rsidP="000E764B">
      <w:pPr>
        <w:numPr>
          <w:ilvl w:val="0"/>
          <w:numId w:val="20"/>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prawnych, podmiotów lub organów, do których prawa własności bezpośrednio lub pośrednio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w ponad 50 % należą do podmiotu, o którym mowa w lit. a) niniejszego punktu; lub</w:t>
      </w:r>
    </w:p>
    <w:p w14:paraId="18CD347B" w14:textId="77777777" w:rsidR="000E764B" w:rsidRPr="00A24791" w:rsidRDefault="000E764B" w:rsidP="000E764B">
      <w:pPr>
        <w:numPr>
          <w:ilvl w:val="0"/>
          <w:numId w:val="20"/>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5D73B093" w14:textId="2C84400A" w:rsidR="000E764B" w:rsidRPr="00A24791" w:rsidRDefault="000E764B" w:rsidP="000E764B">
      <w:pPr>
        <w:spacing w:before="120" w:after="120" w:line="240" w:lineRule="auto"/>
        <w:ind w:left="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w przypadku gdy przypada na nich ponad 10 % wartości Zamówienia.</w:t>
      </w:r>
    </w:p>
    <w:p w14:paraId="3A49F01D" w14:textId="77777777" w:rsidR="000E764B" w:rsidRPr="00A24791" w:rsidRDefault="000E764B" w:rsidP="000E764B">
      <w:pPr>
        <w:spacing w:before="120" w:after="120" w:line="240" w:lineRule="auto"/>
        <w:ind w:left="426"/>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418D53EA"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5D90781"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201D55A"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2B62B058"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z dnia 25 czerwca 2010 r. o sporcie (Dz.U. z 2020 r. poz. 1133 oraz z 2021 r. poz. 2054) lub w art. 54 ust. 1-4 ustawy z dnia 12 maja 2011 r. o refundacji leków, środków spożywczych specjalnego </w:t>
      </w:r>
      <w:r w:rsidRPr="00A24791">
        <w:rPr>
          <w:rFonts w:asciiTheme="minorHAnsi" w:eastAsia="Calibri" w:hAnsiTheme="minorHAnsi" w:cstheme="minorHAnsi"/>
          <w:bCs/>
          <w:sz w:val="20"/>
        </w:rPr>
        <w:lastRenderedPageBreak/>
        <w:t>przeznaczenia żywieniowego oraz wyrobów medycznych (Dz.U. z 2021 r. poz. 523, 1292, 1559 i 2054),</w:t>
      </w:r>
    </w:p>
    <w:p w14:paraId="0413E0DC"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A616F1"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43CAC5CF"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5513811F"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w:t>
      </w:r>
      <w:bookmarkStart w:id="1" w:name="_GoBack"/>
      <w:bookmarkEnd w:id="1"/>
      <w:r w:rsidRPr="00A24791">
        <w:rPr>
          <w:rFonts w:asciiTheme="minorHAnsi" w:eastAsia="Calibri" w:hAnsiTheme="minorHAnsi" w:cstheme="minorHAnsi"/>
          <w:bCs/>
          <w:sz w:val="20"/>
        </w:rPr>
        <w:t>eksu karnego, przestępstwo oszustwa, o którym mowa w art. 286 Kodeksu karnego, przestępstwo przeciwko wiarygodności dokumentów, o których mowa w art. 270–277d Kodeksu karnego, lub przestępstwo skarbowe,</w:t>
      </w:r>
    </w:p>
    <w:p w14:paraId="684D63D1" w14:textId="77777777" w:rsidR="000E764B" w:rsidRPr="00A24791" w:rsidRDefault="000E764B" w:rsidP="000E764B">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7BFB35CB" w14:textId="69F6B9BB"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o zamówienia publiczne,</w:t>
      </w:r>
    </w:p>
    <w:p w14:paraId="6F4BAA06" w14:textId="3437C0B8"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C69CFE"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12819D02"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1711C50"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B57E096"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354FA4D2" w14:textId="0F7C4F92"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o ochronie konkurencji i konsumentów, chyba że spowodowane tym zakłócenie konkurencji może być wyeliminowane w inny sposób niż przez wykluczenie Wykonawcy z udziału w Postępowaniu zakupowym,</w:t>
      </w:r>
    </w:p>
    <w:p w14:paraId="4B72ED52"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1307453F"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18F84F4A"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090695B7" w14:textId="77777777" w:rsidR="000E764B"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lastRenderedPageBreak/>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5CAA3A10" w:rsidR="00EE2B69" w:rsidRPr="00571A54" w:rsidRDefault="000E764B" w:rsidP="000E764B">
      <w:pPr>
        <w:pStyle w:val="Akapitzlist"/>
        <w:numPr>
          <w:ilvl w:val="0"/>
          <w:numId w:val="19"/>
        </w:numPr>
        <w:spacing w:before="120" w:after="120" w:line="240" w:lineRule="auto"/>
        <w:rPr>
          <w:rFonts w:asciiTheme="minorHAnsi" w:hAnsiTheme="minorHAnsi" w:cstheme="minorHAnsi"/>
          <w:sz w:val="20"/>
          <w:lang w:eastAsia="pl-PL"/>
        </w:rPr>
      </w:pPr>
      <w:r w:rsidRPr="00CD0921">
        <w:rPr>
          <w:rFonts w:asciiTheme="minorHAnsi" w:eastAsia="Calibri" w:hAnsiTheme="minorHAnsi" w:cstheme="minorHAnsi"/>
          <w:b/>
          <w:bCs/>
          <w:sz w:val="20"/>
        </w:rPr>
        <w:t>(zgodnie z pkt. 9.4.2.14 Procedury Zakupów)</w:t>
      </w:r>
      <w:r w:rsidRPr="00CD092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r w:rsidR="00EE2B69" w:rsidRPr="00571A54">
        <w:rPr>
          <w:rFonts w:asciiTheme="minorHAnsi" w:hAnsiTheme="minorHAnsi" w:cstheme="minorHAnsi"/>
          <w:sz w:val="20"/>
          <w:lang w:eastAsia="pl-PL"/>
        </w:rPr>
        <w:t xml:space="preserve">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180D9958"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 xml:space="preserve">osiadają niezbędne zdolności techniczne lub zawodowe do zrealizowania Zakupu, </w:t>
      </w:r>
      <w:r w:rsidR="008836BC">
        <w:rPr>
          <w:rFonts w:asciiTheme="minorHAnsi" w:hAnsiTheme="minorHAnsi" w:cstheme="minorHAnsi"/>
          <w:b/>
          <w:sz w:val="20"/>
          <w:lang w:eastAsia="pl-PL"/>
        </w:rPr>
        <w:t xml:space="preserve">                                </w:t>
      </w:r>
      <w:r w:rsidRPr="004B4556">
        <w:rPr>
          <w:rFonts w:asciiTheme="minorHAnsi" w:hAnsiTheme="minorHAnsi" w:cstheme="minorHAnsi"/>
          <w:b/>
          <w:sz w:val="20"/>
          <w:lang w:eastAsia="pl-PL"/>
        </w:rPr>
        <w:t>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78930260" w14:textId="170EBD48" w:rsidR="00261CC5" w:rsidRPr="00261CC5" w:rsidRDefault="00EE2B69" w:rsidP="00261CC5">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 xml:space="preserve">w </w:t>
      </w:r>
      <w:r w:rsidR="00261CC5" w:rsidRPr="00261CC5">
        <w:rPr>
          <w:rFonts w:asciiTheme="minorHAnsi" w:hAnsiTheme="minorHAnsi" w:cstheme="minorHAnsi"/>
          <w:snapToGrid w:val="0"/>
          <w:sz w:val="20"/>
          <w:lang w:eastAsia="pl-PL"/>
        </w:rPr>
        <w:t>okresie ostatnich 3 lat przed upływem terminu składania ofert, a jeżeli okres prowadzenia działalności jest krótszy – w tym okresie, zrealizowali minimum 3 dokumentacje projektowe odpowiadające swoim rodzajem projektom stanowiącym przedmiot zamówienia,</w:t>
      </w:r>
    </w:p>
    <w:p w14:paraId="3ACF0FB4" w14:textId="77777777" w:rsidR="00261CC5" w:rsidRPr="00261CC5" w:rsidRDefault="00261CC5" w:rsidP="00261CC5">
      <w:pPr>
        <w:spacing w:before="120" w:after="120" w:line="240" w:lineRule="auto"/>
        <w:ind w:left="720"/>
        <w:contextualSpacing/>
        <w:rPr>
          <w:rFonts w:asciiTheme="minorHAnsi" w:hAnsiTheme="minorHAnsi" w:cstheme="minorHAnsi"/>
          <w:snapToGrid w:val="0"/>
          <w:sz w:val="20"/>
          <w:lang w:eastAsia="pl-PL"/>
        </w:rPr>
      </w:pPr>
      <w:r w:rsidRPr="00261CC5">
        <w:rPr>
          <w:rFonts w:asciiTheme="minorHAnsi" w:hAnsiTheme="minorHAnsi" w:cstheme="minorHAnsi"/>
          <w:snapToGrid w:val="0"/>
          <w:sz w:val="20"/>
          <w:lang w:eastAsia="pl-PL"/>
        </w:rPr>
        <w:t>zgodnie z formularzem stanowiącym załącznik nr 7 do SWZ</w:t>
      </w:r>
    </w:p>
    <w:p w14:paraId="2081D046" w14:textId="25CB0531" w:rsidR="00EE2B69" w:rsidRPr="00A43A27" w:rsidRDefault="00EE2B69" w:rsidP="00261CC5">
      <w:pPr>
        <w:spacing w:before="120" w:after="120" w:line="240" w:lineRule="auto"/>
        <w:ind w:left="720"/>
        <w:contextualSpacing/>
        <w:rPr>
          <w:rFonts w:asciiTheme="minorHAnsi" w:hAnsiTheme="minorHAnsi" w:cstheme="minorHAnsi"/>
          <w:snapToGrid w:val="0"/>
          <w:sz w:val="20"/>
          <w:lang w:eastAsia="pl-PL"/>
        </w:rPr>
      </w:pP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D1661F" w14:textId="7261B27C" w:rsidR="00261CC5" w:rsidRPr="00261CC5" w:rsidRDefault="00261CC5" w:rsidP="00261CC5">
      <w:pPr>
        <w:numPr>
          <w:ilvl w:val="0"/>
          <w:numId w:val="14"/>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 xml:space="preserve">Co </w:t>
      </w:r>
      <w:r w:rsidRPr="00261CC5">
        <w:rPr>
          <w:rFonts w:asciiTheme="minorHAnsi" w:hAnsiTheme="minorHAnsi" w:cstheme="minorHAnsi"/>
          <w:sz w:val="20"/>
          <w:lang w:eastAsia="pl-PL"/>
        </w:rPr>
        <w:t xml:space="preserve">najmniej 1 osobą posiadającą uprawnienia budowlane do projektowania (uprawnienia </w:t>
      </w:r>
    </w:p>
    <w:p w14:paraId="624766E3" w14:textId="77777777" w:rsidR="00261CC5" w:rsidRPr="00261CC5" w:rsidRDefault="00261CC5" w:rsidP="00261CC5">
      <w:pPr>
        <w:spacing w:before="60" w:after="120" w:line="240" w:lineRule="auto"/>
        <w:ind w:left="1428"/>
        <w:contextualSpacing/>
        <w:rPr>
          <w:rFonts w:asciiTheme="minorHAnsi" w:hAnsiTheme="minorHAnsi" w:cstheme="minorHAnsi"/>
          <w:sz w:val="20"/>
          <w:lang w:eastAsia="pl-PL"/>
        </w:rPr>
      </w:pPr>
      <w:r w:rsidRPr="00261CC5">
        <w:rPr>
          <w:rFonts w:asciiTheme="minorHAnsi" w:hAnsiTheme="minorHAnsi" w:cstheme="minorHAnsi"/>
          <w:sz w:val="20"/>
          <w:lang w:eastAsia="pl-PL"/>
        </w:rPr>
        <w:t>z aktualną przynależnością do właściwej Okręgowej Izby Inżynierów Budownictwa) adekwatne do zakresu i rodzaju prac projektowych przewidzianych do realizacji zadania określonego w Specyfikacji Technicznej (załącznik nr 1.7 do SWZ) tj. w specjalności instalacyjnej w zakresie sieci, instalacji i urządzeń elektrycznych i elektroenergetycznych.</w:t>
      </w:r>
    </w:p>
    <w:p w14:paraId="6842F212" w14:textId="77777777" w:rsidR="00261CC5" w:rsidRPr="00261CC5" w:rsidRDefault="00261CC5" w:rsidP="00261CC5">
      <w:pPr>
        <w:spacing w:before="60" w:after="120" w:line="240" w:lineRule="auto"/>
        <w:ind w:left="1428"/>
        <w:contextualSpacing/>
        <w:rPr>
          <w:rFonts w:asciiTheme="minorHAnsi" w:hAnsiTheme="minorHAnsi" w:cstheme="minorHAnsi"/>
          <w:sz w:val="20"/>
          <w:lang w:eastAsia="pl-PL"/>
        </w:rPr>
      </w:pPr>
      <w:r w:rsidRPr="00261CC5">
        <w:rPr>
          <w:rFonts w:asciiTheme="minorHAnsi" w:hAnsiTheme="minorHAnsi" w:cstheme="minorHAnsi"/>
          <w:sz w:val="20"/>
          <w:lang w:eastAsia="pl-PL"/>
        </w:rPr>
        <w:t>zgodnie z formularzem stanowiącym załącznik nr 8 do SWZ</w:t>
      </w:r>
    </w:p>
    <w:p w14:paraId="730EE46E" w14:textId="56CA0291" w:rsidR="00EE2B69" w:rsidRPr="00F00665" w:rsidRDefault="00EE2B69" w:rsidP="00261CC5">
      <w:pPr>
        <w:spacing w:before="60" w:after="120" w:line="240" w:lineRule="auto"/>
        <w:ind w:left="993"/>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59F4A90D"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8836BC">
        <w:rPr>
          <w:rFonts w:asciiTheme="minorHAnsi" w:hAnsiTheme="minorHAnsi" w:cstheme="minorHAnsi"/>
          <w:bCs/>
          <w:snapToGrid w:val="0"/>
          <w:sz w:val="20"/>
          <w:lang w:eastAsia="pl-PL"/>
        </w:rPr>
        <w:t xml:space="preserve">       </w:t>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w:t>
      </w:r>
      <w:r w:rsidRPr="00F00665">
        <w:rPr>
          <w:rFonts w:asciiTheme="minorHAnsi" w:hAnsiTheme="minorHAnsi" w:cstheme="minorHAnsi"/>
          <w:snapToGrid w:val="0"/>
          <w:sz w:val="20"/>
          <w:lang w:eastAsia="pl-PL"/>
        </w:rPr>
        <w:lastRenderedPageBreak/>
        <w:t>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5FE1053F" w:rsidR="00EE2B69" w:rsidRPr="000E764B" w:rsidRDefault="00EE2B69" w:rsidP="00EE2B69">
      <w:pPr>
        <w:pStyle w:val="Akapitzlist"/>
        <w:spacing w:before="60" w:line="240" w:lineRule="auto"/>
        <w:ind w:left="786" w:firstLine="207"/>
        <w:rPr>
          <w:rFonts w:asciiTheme="minorHAnsi" w:hAnsiTheme="minorHAnsi" w:cstheme="minorHAnsi"/>
          <w:sz w:val="20"/>
          <w:u w:val="single"/>
          <w:lang w:eastAsia="pl-PL"/>
        </w:rPr>
      </w:pPr>
      <w:r w:rsidRPr="000E764B">
        <w:rPr>
          <w:rFonts w:asciiTheme="minorHAnsi" w:hAnsiTheme="minorHAnsi" w:cstheme="minorHAnsi"/>
          <w:sz w:val="20"/>
          <w:u w:val="single"/>
          <w:lang w:eastAsia="pl-PL"/>
        </w:rPr>
        <w:t xml:space="preserve">Zamawiający nie stawia szczególnych </w:t>
      </w:r>
      <w:r w:rsidR="000E764B">
        <w:rPr>
          <w:rFonts w:asciiTheme="minorHAnsi" w:hAnsiTheme="minorHAnsi" w:cstheme="minorHAnsi"/>
          <w:sz w:val="20"/>
          <w:u w:val="single"/>
          <w:lang w:eastAsia="pl-PL"/>
        </w:rPr>
        <w:t>warunków w tym zakresie</w:t>
      </w:r>
      <w:r w:rsidRPr="000E764B">
        <w:rPr>
          <w:rFonts w:asciiTheme="minorHAnsi" w:hAnsiTheme="minorHAnsi" w:cstheme="minorHAnsi"/>
          <w:sz w:val="20"/>
          <w:u w:val="single"/>
          <w:lang w:eastAsia="pl-PL"/>
        </w:rPr>
        <w:t>.</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A4F65C4" w14:textId="6C89CBE8" w:rsidR="00EE2B69" w:rsidRPr="00147C76" w:rsidRDefault="00147C76" w:rsidP="00EE2B69">
      <w:pPr>
        <w:pStyle w:val="Akapitzlist"/>
        <w:spacing w:line="240" w:lineRule="auto"/>
        <w:ind w:left="1353"/>
        <w:rPr>
          <w:rFonts w:asciiTheme="minorHAnsi" w:hAnsiTheme="minorHAnsi" w:cstheme="minorHAnsi"/>
          <w:sz w:val="20"/>
          <w:u w:val="single"/>
          <w:lang w:eastAsia="pl-PL"/>
        </w:rPr>
      </w:pPr>
      <w:r w:rsidRPr="00147C76">
        <w:rPr>
          <w:rFonts w:asciiTheme="minorHAnsi" w:hAnsiTheme="minorHAnsi" w:cstheme="minorHAnsi"/>
          <w:sz w:val="20"/>
          <w:u w:val="single"/>
          <w:lang w:eastAsia="pl-PL"/>
        </w:rPr>
        <w:t>Zamawiający nie stawia szczególnych warunków w tym zakresie.</w:t>
      </w:r>
    </w:p>
    <w:p w14:paraId="7D607ADD" w14:textId="77777777" w:rsidR="00147C76" w:rsidRPr="00F00665" w:rsidRDefault="00147C76"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3B7D03A5"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w:t>
      </w:r>
      <w:r w:rsidR="008836BC">
        <w:rPr>
          <w:rFonts w:asciiTheme="minorHAnsi" w:hAnsiTheme="minorHAnsi" w:cstheme="minorHAnsi"/>
          <w:bCs/>
          <w:snapToGrid w:val="0"/>
          <w:sz w:val="20"/>
          <w:lang w:eastAsia="pl-PL"/>
        </w:rPr>
        <w:t xml:space="preserve">      </w:t>
      </w:r>
      <w:r w:rsidRPr="00F00665">
        <w:rPr>
          <w:rFonts w:asciiTheme="minorHAnsi" w:hAnsiTheme="minorHAnsi" w:cstheme="minorHAnsi"/>
          <w:bCs/>
          <w:snapToGrid w:val="0"/>
          <w:sz w:val="20"/>
          <w:lang w:eastAsia="pl-PL"/>
        </w:rPr>
        <w:t>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5E79FB71"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F35DA3">
        <w:rPr>
          <w:rFonts w:asciiTheme="minorHAnsi" w:eastAsia="Calibri" w:hAnsiTheme="minorHAnsi" w:cstheme="minorHAnsi"/>
          <w:b/>
          <w:sz w:val="20"/>
        </w:rPr>
        <w:t xml:space="preserve">                        </w:t>
      </w:r>
      <w:r w:rsidRPr="006D75E6">
        <w:rPr>
          <w:rFonts w:asciiTheme="minorHAnsi" w:eastAsia="Calibri" w:hAnsiTheme="minorHAnsi" w:cstheme="minorHAnsi"/>
          <w:b/>
          <w:sz w:val="20"/>
        </w:rPr>
        <w:t xml:space="preserve">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7D27BD41" w14:textId="77777777" w:rsidR="001B66EE" w:rsidRDefault="001B66EE"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78945B20" w14:textId="6C936133" w:rsidR="001B66EE" w:rsidRPr="003076AC" w:rsidRDefault="001B66EE"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3076AC">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F35DA3">
        <w:rPr>
          <w:rFonts w:asciiTheme="minorHAnsi" w:eastAsia="Calibri" w:hAnsiTheme="minorHAnsi" w:cstheme="minorHAnsi"/>
          <w:sz w:val="20"/>
        </w:rPr>
        <w:t xml:space="preserve">                              </w:t>
      </w:r>
      <w:r w:rsidRPr="003076AC">
        <w:rPr>
          <w:rFonts w:asciiTheme="minorHAnsi" w:eastAsia="Calibri" w:hAnsiTheme="minorHAnsi" w:cstheme="minorHAnsi"/>
          <w:sz w:val="20"/>
        </w:rPr>
        <w:t xml:space="preserve">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3076AC">
        <w:rPr>
          <w:rFonts w:asciiTheme="minorHAnsi" w:eastAsia="Calibri" w:hAnsiTheme="minorHAnsi" w:cstheme="minorHAnsi"/>
          <w:b/>
          <w:sz w:val="20"/>
        </w:rPr>
        <w:t>Załącznik nr 4 do SWZ</w:t>
      </w:r>
      <w:r w:rsidRPr="003076AC">
        <w:rPr>
          <w:rFonts w:asciiTheme="minorHAnsi" w:eastAsia="Calibri" w:hAnsiTheme="minorHAnsi" w:cstheme="minorHAnsi"/>
          <w:sz w:val="20"/>
        </w:rPr>
        <w:t>.</w:t>
      </w:r>
    </w:p>
    <w:p w14:paraId="319767FE" w14:textId="77777777" w:rsidR="001B66EE" w:rsidRPr="001B66EE" w:rsidRDefault="001B66EE"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3076AC">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w:t>
      </w:r>
      <w:r w:rsidRPr="003076AC">
        <w:rPr>
          <w:rFonts w:asciiTheme="minorHAnsi" w:eastAsia="Calibri" w:hAnsiTheme="minorHAnsi" w:cstheme="minorHAnsi"/>
          <w:b/>
          <w:iCs/>
          <w:sz w:val="20"/>
        </w:rPr>
        <w:t>9.4.2.7</w:t>
      </w:r>
      <w:r w:rsidRPr="003076AC">
        <w:rPr>
          <w:rFonts w:asciiTheme="minorHAnsi" w:eastAsia="Calibri" w:hAnsiTheme="minorHAnsi" w:cstheme="minorHAnsi"/>
          <w:iCs/>
          <w:sz w:val="20"/>
        </w:rPr>
        <w:t xml:space="preserve"> Procedury </w:t>
      </w:r>
      <w:r w:rsidRPr="003076AC">
        <w:rPr>
          <w:rFonts w:asciiTheme="minorHAnsi" w:eastAsia="Calibri" w:hAnsiTheme="minorHAnsi" w:cstheme="minorHAnsi"/>
          <w:i/>
          <w:iCs/>
          <w:sz w:val="20"/>
        </w:rPr>
        <w:t>(w przypadku konsorcjum, przedmiotowe dokumenty składa każdy z tych podmiotów).</w:t>
      </w:r>
      <w:r w:rsidRPr="003076AC">
        <w:rPr>
          <w:rFonts w:asciiTheme="minorHAnsi" w:eastAsia="Calibri" w:hAnsiTheme="minorHAnsi" w:cstheme="minorHAnsi"/>
          <w:sz w:val="20"/>
        </w:rPr>
        <w:t xml:space="preserve"> (</w:t>
      </w:r>
      <w:r w:rsidRPr="003076AC">
        <w:rPr>
          <w:rFonts w:asciiTheme="minorHAnsi" w:eastAsia="Calibri" w:hAnsiTheme="minorHAnsi" w:cstheme="minorHAnsi"/>
          <w:i/>
          <w:sz w:val="20"/>
        </w:rPr>
        <w:t>jeżeli Wykonawcy wspólnie ubiegają się o udzielenie zamówienia dokument składa każdy z nich)</w:t>
      </w:r>
      <w:r w:rsidRPr="003076AC">
        <w:rPr>
          <w:rFonts w:asciiTheme="minorHAnsi" w:eastAsia="Calibri" w:hAnsiTheme="minorHAnsi" w:cstheme="minorHAnsi"/>
          <w:sz w:val="20"/>
        </w:rPr>
        <w:t>;</w:t>
      </w:r>
    </w:p>
    <w:p w14:paraId="57B6D650" w14:textId="77777777" w:rsidR="001B66EE" w:rsidRDefault="001B66EE" w:rsidP="001B66EE">
      <w:pPr>
        <w:pStyle w:val="Akapitzlist"/>
        <w:shd w:val="clear" w:color="auto" w:fill="FFFFFF" w:themeFill="background1"/>
        <w:spacing w:line="240" w:lineRule="auto"/>
        <w:ind w:left="360"/>
        <w:rPr>
          <w:rFonts w:asciiTheme="minorHAnsi" w:eastAsia="Calibri" w:hAnsiTheme="minorHAnsi" w:cstheme="minorHAnsi"/>
          <w:sz w:val="20"/>
        </w:rPr>
      </w:pPr>
      <w:r w:rsidRPr="001B66EE">
        <w:rPr>
          <w:rFonts w:asciiTheme="minorHAnsi" w:eastAsia="Calibri" w:hAnsiTheme="minorHAnsi" w:cstheme="minorHAnsi"/>
          <w:sz w:val="20"/>
        </w:rPr>
        <w:lastRenderedPageBreak/>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1322187B" w14:textId="18BCA4A3" w:rsidR="001B66EE" w:rsidRPr="001B66EE" w:rsidRDefault="00EE2B69"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3E61E0">
        <w:rPr>
          <w:rFonts w:asciiTheme="minorHAnsi" w:eastAsia="Calibri" w:hAnsiTheme="minorHAnsi" w:cstheme="minorHAnsi"/>
          <w:sz w:val="20"/>
        </w:rPr>
        <w:t>Oświadczenie o doświadczeniu zawodowym, o którym mowa w pkt 1.2.1.</w:t>
      </w:r>
      <w:r w:rsidR="002F1A94">
        <w:rPr>
          <w:rFonts w:asciiTheme="minorHAnsi" w:eastAsia="Calibri" w:hAnsiTheme="minorHAnsi" w:cstheme="minorHAnsi"/>
          <w:sz w:val="20"/>
        </w:rPr>
        <w:t xml:space="preserve"> </w:t>
      </w:r>
      <w:r w:rsidRPr="003E61E0">
        <w:rPr>
          <w:rFonts w:asciiTheme="minorHAnsi" w:eastAsia="Calibri" w:hAnsiTheme="minorHAnsi" w:cstheme="minorHAnsi"/>
          <w:sz w:val="20"/>
        </w:rPr>
        <w:t>a)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53C647AB" w14:textId="23B46578" w:rsidR="001B66EE" w:rsidRPr="001B66EE" w:rsidRDefault="00EE2B69"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1B66EE">
        <w:rPr>
          <w:rFonts w:asciiTheme="minorHAnsi" w:eastAsia="Calibri" w:hAnsiTheme="minorHAnsi" w:cstheme="minorHAnsi"/>
          <w:bCs/>
          <w:sz w:val="20"/>
        </w:rPr>
        <w:t>Oświadczenie o dysponowaniu osobami posiadającymi uprawnienia/kwalifikacje niezbędne do realizacji przedmiotu zamówienia,</w:t>
      </w:r>
      <w:r w:rsidR="002F1A94">
        <w:rPr>
          <w:rFonts w:asciiTheme="minorHAnsi" w:eastAsia="Calibri" w:hAnsiTheme="minorHAnsi" w:cstheme="minorHAnsi"/>
          <w:bCs/>
          <w:sz w:val="20"/>
        </w:rPr>
        <w:t xml:space="preserve"> o których mowa w pkt 1.2.1 c) </w:t>
      </w:r>
      <w:r w:rsidRPr="001B66EE">
        <w:rPr>
          <w:rFonts w:asciiTheme="minorHAnsi" w:eastAsia="Calibri" w:hAnsiTheme="minorHAnsi" w:cstheme="minorHAnsi"/>
          <w:bCs/>
          <w:sz w:val="20"/>
        </w:rPr>
        <w:t>powyżej, (</w:t>
      </w:r>
      <w:r w:rsidRPr="001B66EE">
        <w:rPr>
          <w:rFonts w:asciiTheme="minorHAnsi" w:eastAsia="Calibri" w:hAnsiTheme="minorHAnsi" w:cstheme="minorHAnsi"/>
          <w:b/>
          <w:bCs/>
          <w:sz w:val="20"/>
        </w:rPr>
        <w:t>zgodnie z treścią Załącznika nr 8 do SWZ</w:t>
      </w:r>
      <w:r w:rsidRPr="001B66EE">
        <w:rPr>
          <w:rFonts w:asciiTheme="minorHAnsi" w:eastAsia="Calibri" w:hAnsiTheme="minorHAnsi" w:cstheme="minorHAnsi"/>
          <w:bCs/>
          <w:sz w:val="20"/>
        </w:rPr>
        <w:t>);</w:t>
      </w:r>
    </w:p>
    <w:p w14:paraId="3465A43B" w14:textId="41E2B9D0" w:rsidR="001B66EE" w:rsidRPr="001B66EE" w:rsidRDefault="00EE2B69"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1B66EE">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F35DA3">
        <w:rPr>
          <w:rFonts w:asciiTheme="minorHAnsi" w:eastAsia="Calibri" w:hAnsiTheme="minorHAnsi" w:cstheme="minorHAnsi"/>
          <w:sz w:val="20"/>
        </w:rPr>
        <w:t xml:space="preserve">                   </w:t>
      </w:r>
      <w:r w:rsidRPr="001B66EE">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9982747" w14:textId="77777777" w:rsidR="001B66EE" w:rsidRDefault="00EE2B69" w:rsidP="001B66EE">
      <w:pPr>
        <w:pStyle w:val="Akapitzlist"/>
        <w:shd w:val="clear" w:color="auto" w:fill="FFFFFF" w:themeFill="background1"/>
        <w:spacing w:line="240" w:lineRule="auto"/>
        <w:ind w:left="360"/>
        <w:rPr>
          <w:rFonts w:asciiTheme="minorHAnsi" w:eastAsia="Calibri" w:hAnsiTheme="minorHAnsi" w:cstheme="minorHAnsi"/>
          <w:sz w:val="20"/>
        </w:rPr>
      </w:pPr>
      <w:r w:rsidRPr="001B66EE">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770FC9ED" w14:textId="77777777" w:rsidR="001B66EE" w:rsidRDefault="00EE2B69" w:rsidP="001B66EE">
      <w:pPr>
        <w:pStyle w:val="Akapitzlist"/>
        <w:shd w:val="clear" w:color="auto" w:fill="FFFFFF" w:themeFill="background1"/>
        <w:spacing w:line="240" w:lineRule="auto"/>
        <w:ind w:left="360"/>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BD18BBF" w14:textId="1E1126DB" w:rsidR="001B66EE" w:rsidRDefault="00EE2B69" w:rsidP="001B66EE">
      <w:pPr>
        <w:pStyle w:val="Akapitzlist"/>
        <w:shd w:val="clear" w:color="auto" w:fill="FFFFFF" w:themeFill="background1"/>
        <w:spacing w:line="240" w:lineRule="auto"/>
        <w:ind w:left="360"/>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F35DA3">
        <w:rPr>
          <w:rFonts w:asciiTheme="minorHAnsi" w:eastAsia="Calibri" w:hAnsiTheme="minorHAnsi" w:cstheme="minorHAnsi"/>
          <w:sz w:val="20"/>
        </w:rPr>
        <w:t xml:space="preserve">                             </w:t>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35C51DE" w14:textId="09EAE3BE" w:rsidR="001B66EE" w:rsidRPr="002F1A94" w:rsidRDefault="00EE2B69"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582007">
        <w:rPr>
          <w:rFonts w:asciiTheme="minorHAnsi" w:hAnsiTheme="minorHAnsi" w:cstheme="minorHAnsi"/>
          <w:b/>
          <w:sz w:val="20"/>
        </w:rPr>
        <w:t>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3BABFC22" w14:textId="77777777" w:rsidR="001B66EE" w:rsidRPr="001B66EE" w:rsidRDefault="001B66EE" w:rsidP="001B66EE">
      <w:pPr>
        <w:shd w:val="clear" w:color="auto" w:fill="FFFFFF" w:themeFill="background1"/>
        <w:spacing w:line="240" w:lineRule="auto"/>
        <w:rPr>
          <w:rFonts w:asciiTheme="minorHAnsi" w:hAnsiTheme="minorHAnsi" w:cstheme="minorHAnsi"/>
          <w:sz w:val="20"/>
          <w:lang w:eastAsia="pl-PL"/>
        </w:rPr>
      </w:pP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2BEFF54D" w14:textId="635A5B76"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w:t>
      </w:r>
      <w:r w:rsidR="001B66EE">
        <w:rPr>
          <w:rFonts w:asciiTheme="minorHAnsi" w:hAnsiTheme="minorHAnsi" w:cstheme="minorHAnsi"/>
          <w:b/>
          <w:sz w:val="20"/>
        </w:rPr>
        <w:t>yżej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w:t>
      </w:r>
      <w:r w:rsidRPr="004B4556">
        <w:rPr>
          <w:rFonts w:asciiTheme="minorHAnsi" w:hAnsiTheme="minorHAnsi" w:cstheme="minorHAnsi"/>
          <w:sz w:val="20"/>
        </w:rPr>
        <w:lastRenderedPageBreak/>
        <w:t>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1B66EE"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u w:val="single"/>
        </w:rPr>
      </w:pPr>
      <w:r w:rsidRPr="001B66EE">
        <w:rPr>
          <w:rFonts w:asciiTheme="minorHAnsi" w:hAnsiTheme="minorHAnsi" w:cstheme="minorHAnsi"/>
          <w:sz w:val="20"/>
          <w:u w:val="single"/>
        </w:rPr>
        <w:t xml:space="preserve">Potwierdzenie wniesienia wadium dołączone do oferty </w:t>
      </w:r>
      <w:r w:rsidRPr="001B66EE">
        <w:rPr>
          <w:rFonts w:asciiTheme="minorHAnsi" w:eastAsia="Calibri" w:hAnsiTheme="minorHAnsi" w:cstheme="minorHAnsi"/>
          <w:sz w:val="20"/>
          <w:u w:val="single"/>
        </w:rPr>
        <w:t>powyżej.</w:t>
      </w:r>
    </w:p>
    <w:p w14:paraId="2EECA00F" w14:textId="3A57266F"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xml:space="preserve">., 3.5.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t>
      </w:r>
      <w:r w:rsidR="008836BC">
        <w:rPr>
          <w:rFonts w:asciiTheme="minorHAnsi" w:hAnsiTheme="minorHAnsi" w:cstheme="minorHAnsi"/>
          <w:sz w:val="20"/>
        </w:rPr>
        <w:t xml:space="preserve">   </w:t>
      </w:r>
      <w:r w:rsidRPr="000F42C7">
        <w:rPr>
          <w:rFonts w:asciiTheme="minorHAnsi" w:hAnsiTheme="minorHAnsi" w:cstheme="minorHAnsi"/>
          <w:sz w:val="20"/>
        </w:rPr>
        <w:t xml:space="preserve">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472CC537"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w:t>
      </w:r>
      <w:r w:rsidR="00F35DA3">
        <w:rPr>
          <w:rFonts w:asciiTheme="minorHAnsi" w:hAnsiTheme="minorHAnsi" w:cstheme="minorHAnsi"/>
          <w:sz w:val="20"/>
        </w:rPr>
        <w:t>, 2.3., 3.3., 3.4., 3.5. i 3.6.,</w:t>
      </w:r>
      <w:r w:rsidRPr="000F42C7">
        <w:rPr>
          <w:rFonts w:asciiTheme="minorHAnsi" w:hAnsiTheme="minorHAnsi" w:cstheme="minorHAnsi"/>
          <w:sz w:val="20"/>
        </w:rPr>
        <w:t xml:space="preserve"> zaś podane w </w:t>
      </w:r>
      <w:r>
        <w:rPr>
          <w:rFonts w:asciiTheme="minorHAnsi" w:hAnsiTheme="minorHAnsi" w:cstheme="minorHAnsi"/>
          <w:sz w:val="20"/>
        </w:rPr>
        <w:t>pkt 2.1., 2.4., 2.5., 2.6.</w:t>
      </w:r>
      <w:r w:rsidR="002F1A94">
        <w:rPr>
          <w:rFonts w:asciiTheme="minorHAnsi" w:hAnsiTheme="minorHAnsi" w:cstheme="minorHAnsi"/>
          <w:sz w:val="20"/>
        </w:rPr>
        <w:t>, 2.8., 3.7</w:t>
      </w:r>
      <w:r w:rsidRPr="000F42C7">
        <w:rPr>
          <w:rFonts w:asciiTheme="minorHAnsi" w:hAnsiTheme="minorHAnsi" w:cstheme="minorHAnsi"/>
          <w:sz w:val="20"/>
        </w:rPr>
        <w:t>.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688276A6"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8836BC">
        <w:rPr>
          <w:rFonts w:asciiTheme="minorHAnsi" w:hAnsiTheme="minorHAnsi" w:cstheme="minorHAnsi"/>
          <w:sz w:val="20"/>
        </w:rPr>
        <w:t xml:space="preserve">                </w:t>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74048EBE"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8836BC">
        <w:rPr>
          <w:rFonts w:asciiTheme="minorHAnsi" w:hAnsiTheme="minorHAnsi" w:cstheme="minorHAnsi"/>
          <w:sz w:val="20"/>
        </w:rPr>
        <w:t xml:space="preserve"> </w:t>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0C6F9" w14:textId="77777777" w:rsidR="0015571E" w:rsidRDefault="0015571E" w:rsidP="004A302B">
      <w:pPr>
        <w:spacing w:line="240" w:lineRule="auto"/>
      </w:pPr>
      <w:r>
        <w:separator/>
      </w:r>
    </w:p>
  </w:endnote>
  <w:endnote w:type="continuationSeparator" w:id="0">
    <w:p w14:paraId="49D8A8E2" w14:textId="77777777" w:rsidR="0015571E" w:rsidRDefault="0015571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C3BBDF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C329E">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C329E">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DB319" w14:textId="77777777" w:rsidR="0015571E" w:rsidRDefault="0015571E" w:rsidP="004A302B">
      <w:pPr>
        <w:spacing w:line="240" w:lineRule="auto"/>
      </w:pPr>
      <w:r>
        <w:separator/>
      </w:r>
    </w:p>
  </w:footnote>
  <w:footnote w:type="continuationSeparator" w:id="0">
    <w:p w14:paraId="473C64A5" w14:textId="77777777" w:rsidR="0015571E" w:rsidRDefault="0015571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DCCB982" w:rsidR="002369B6" w:rsidRPr="00A31C7C" w:rsidRDefault="00390B69" w:rsidP="000E764B">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noProof/>
        <w:color w:val="4F81BD" w:themeColor="accent1"/>
        <w:lang w:eastAsia="pl-PL"/>
      </w:rPr>
      <w:drawing>
        <wp:inline distT="0" distB="0" distL="0" distR="0" wp14:anchorId="695A3379" wp14:editId="6A7FC73C">
          <wp:extent cx="928304" cy="721360"/>
          <wp:effectExtent l="0" t="0" r="5715"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370" cy="748609"/>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35DA3">
          <w:rPr>
            <w:rFonts w:asciiTheme="minorHAnsi" w:hAnsiTheme="minorHAnsi" w:cstheme="minorHAnsi"/>
            <w:b/>
            <w:sz w:val="18"/>
            <w:szCs w:val="18"/>
          </w:rPr>
          <w:t>POST/DYS/OLD/GZ/0</w:t>
        </w:r>
        <w:r w:rsidR="009C329E">
          <w:rPr>
            <w:rFonts w:asciiTheme="minorHAnsi" w:hAnsiTheme="minorHAnsi" w:cstheme="minorHAnsi"/>
            <w:b/>
            <w:sz w:val="18"/>
            <w:szCs w:val="18"/>
          </w:rPr>
          <w:t>2401</w:t>
        </w:r>
        <w:r w:rsidR="00CE1489">
          <w:rPr>
            <w:rFonts w:asciiTheme="minorHAnsi" w:hAnsiTheme="minorHAnsi" w:cstheme="minorHAnsi"/>
            <w:b/>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448DD6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4B"/>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47C76"/>
    <w:rsid w:val="00150013"/>
    <w:rsid w:val="00151B6F"/>
    <w:rsid w:val="001549EF"/>
    <w:rsid w:val="0015504B"/>
    <w:rsid w:val="0015571E"/>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77C8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6EE"/>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035D"/>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1CC5"/>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4"/>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0B69"/>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1670"/>
    <w:rsid w:val="0042201D"/>
    <w:rsid w:val="00424019"/>
    <w:rsid w:val="00424039"/>
    <w:rsid w:val="00424458"/>
    <w:rsid w:val="0042597D"/>
    <w:rsid w:val="004261AC"/>
    <w:rsid w:val="0042678F"/>
    <w:rsid w:val="00430BC5"/>
    <w:rsid w:val="00431240"/>
    <w:rsid w:val="00431F11"/>
    <w:rsid w:val="00434676"/>
    <w:rsid w:val="00434782"/>
    <w:rsid w:val="00434A5F"/>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1FB8"/>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2007"/>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42F2"/>
    <w:rsid w:val="00615A31"/>
    <w:rsid w:val="00615E00"/>
    <w:rsid w:val="00616F3C"/>
    <w:rsid w:val="00617104"/>
    <w:rsid w:val="00622AA9"/>
    <w:rsid w:val="00622E24"/>
    <w:rsid w:val="00622EEC"/>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095"/>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B90"/>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6BC"/>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BEC"/>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29E"/>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2F1"/>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0E6"/>
    <w:rsid w:val="00A95464"/>
    <w:rsid w:val="00A9676C"/>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5E02"/>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1C78"/>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148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0682"/>
    <w:rsid w:val="00E81367"/>
    <w:rsid w:val="00E8230E"/>
    <w:rsid w:val="00E82DF1"/>
    <w:rsid w:val="00E831C3"/>
    <w:rsid w:val="00E85104"/>
    <w:rsid w:val="00E85487"/>
    <w:rsid w:val="00E85943"/>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404"/>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5DA3"/>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58E9"/>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A31F5"/>
    <w:rsid w:val="004B30AB"/>
    <w:rsid w:val="00504382"/>
    <w:rsid w:val="00504B11"/>
    <w:rsid w:val="00521443"/>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336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2800"/>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POST/DYS/OLD/GZ/02401/2025                        </dmsv2SWPP2ObjectNumber>
    <dmsv2SWPP2SumMD5 xmlns="http://schemas.microsoft.com/sharepoint/v3">7084dda4e29c80a5176e0c5ab0b706b3</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22789999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XD3KHSRJV2AP-496110365-19968</_dlc_DocId>
    <_dlc_DocIdUrl xmlns="a19cb1c7-c5c7-46d4-85ae-d83685407bba">
      <Url>https://swpp2.dms.gkpge.pl/sites/38/_layouts/15/DocIdRedir.aspx?ID=XD3KHSRJV2AP-496110365-19968</Url>
      <Description>XD3KHSRJV2AP-496110365-19968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08AE64EA-5856-4D15-B2F3-80FA60F8AAC1}"/>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6D4EE203-6957-4596-8E10-FE2FEC002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3454</Words>
  <Characters>20725</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POST/DYS/OLD/GZ/02401/2025</dc:subject>
  <dc:creator>Kurpiewska Katarzyna [PGE S.A.]</dc:creator>
  <cp:lastModifiedBy>Kaczorowska-Jakubowska Izabela [PGE Dystr. O.Łódź]</cp:lastModifiedBy>
  <cp:revision>49</cp:revision>
  <cp:lastPrinted>2021-08-10T08:10:00Z</cp:lastPrinted>
  <dcterms:created xsi:type="dcterms:W3CDTF">2022-04-28T07:16:00Z</dcterms:created>
  <dcterms:modified xsi:type="dcterms:W3CDTF">2025-06-25T11:42:00Z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923a2721-8da0-4b49-89c3-63461f24ae57</vt:lpwstr>
  </property>
</Properties>
</file>